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F2A" w:rsidRDefault="005A7F2A" w:rsidP="005A7F2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4.5 </w:t>
      </w:r>
      <w:r w:rsidRPr="00C334D8">
        <w:rPr>
          <w:rFonts w:ascii="Times New Roman" w:hAnsi="Times New Roman"/>
          <w:b/>
          <w:sz w:val="28"/>
          <w:szCs w:val="28"/>
        </w:rPr>
        <w:t>Система научно-исследовательской  работы детей младшего школьного возраста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5A7F2A" w:rsidRDefault="005A7F2A" w:rsidP="005A7F2A">
      <w:pPr>
        <w:spacing w:after="0" w:line="240" w:lineRule="auto"/>
        <w:jc w:val="both"/>
      </w:pPr>
    </w:p>
    <w:p w:rsidR="005A7F2A" w:rsidRPr="00C334D8" w:rsidRDefault="005A7F2A" w:rsidP="005A7F2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67CB">
        <w:rPr>
          <w:rFonts w:ascii="Times New Roman" w:hAnsi="Times New Roman"/>
          <w:sz w:val="28"/>
          <w:szCs w:val="28"/>
        </w:rPr>
        <w:t xml:space="preserve">Умение организовать проектную деятельность учащихся - показатель высокой квалификации преподавателя, его способности пользоваться развивающими технологиями обучения. </w:t>
      </w:r>
      <w:r w:rsidRPr="001167CB">
        <w:rPr>
          <w:rStyle w:val="a4"/>
          <w:rFonts w:ascii="Times New Roman" w:hAnsi="Times New Roman"/>
          <w:sz w:val="28"/>
          <w:szCs w:val="28"/>
        </w:rPr>
        <w:t>Исследовательская деятельность учащихся</w:t>
      </w:r>
      <w:r w:rsidRPr="001167CB">
        <w:rPr>
          <w:rFonts w:ascii="Times New Roman" w:hAnsi="Times New Roman"/>
          <w:sz w:val="28"/>
          <w:szCs w:val="28"/>
        </w:rPr>
        <w:t xml:space="preserve"> – образовательная технология, использующая в качестве главного средства достижения образовательных задач, учебное исследование. Исследовательская деятельность предполагает выполнение учащимися учебных исследовательских задач с заранее неизвестным решением, направленных на создание представлений об объекте или явлении окружающего мира, под руководством педагога – руководителя исследовательской работы. Наблюдать и экспериментировать любят все дети и не только при квалифицированном педагогическом руководстве. Даже при простом отсутствии запретов на эту деятельность, они иногда оказываются способны получать интересные результаты. Для большинства из взрослых слово исследование ассоциируется преимущественно с наблюдениями и экспериментами. Но добывать новое знание можно, изучая результаты исследований других людей, читая книги, сопоставляя изложенные в них факты, и делая на этом основа</w:t>
      </w:r>
      <w:r>
        <w:rPr>
          <w:rFonts w:ascii="Times New Roman" w:hAnsi="Times New Roman"/>
          <w:sz w:val="28"/>
          <w:szCs w:val="28"/>
        </w:rPr>
        <w:t xml:space="preserve">нии принципиально новые выводы.   </w:t>
      </w:r>
    </w:p>
    <w:p w:rsidR="005A7F2A" w:rsidRPr="00C334D8" w:rsidRDefault="005A7F2A" w:rsidP="005A7F2A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4.5</w:t>
      </w:r>
      <w:r w:rsidRPr="00C334D8">
        <w:rPr>
          <w:rFonts w:ascii="Times New Roman" w:hAnsi="Times New Roman"/>
          <w:b/>
          <w:sz w:val="28"/>
          <w:szCs w:val="28"/>
        </w:rPr>
        <w:t>.1. Количество учащихся, занимающихся проектной и исследовательской деятельностью</w:t>
      </w:r>
      <w:r w:rsidRPr="00C334D8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5A7F2A" w:rsidRPr="00EB1685" w:rsidRDefault="005A7F2A" w:rsidP="005A7F2A">
      <w:pPr>
        <w:rPr>
          <w:rFonts w:ascii="Times New Roman" w:hAnsi="Times New Roman"/>
          <w:b/>
          <w:sz w:val="28"/>
          <w:szCs w:val="28"/>
        </w:rPr>
      </w:pPr>
      <w:r w:rsidRPr="00EB1685">
        <w:rPr>
          <w:rFonts w:ascii="Times New Roman" w:hAnsi="Times New Roman"/>
          <w:b/>
          <w:sz w:val="28"/>
          <w:szCs w:val="28"/>
        </w:rPr>
        <w:t>Результаты исследовательских работ:</w:t>
      </w:r>
    </w:p>
    <w:p w:rsidR="005A7F2A" w:rsidRPr="00C334D8" w:rsidRDefault="005A7F2A" w:rsidP="005A7F2A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C334D8">
        <w:rPr>
          <w:sz w:val="28"/>
          <w:szCs w:val="28"/>
        </w:rPr>
        <w:t>2007-</w:t>
      </w:r>
      <w:smartTag w:uri="urn:schemas-microsoft-com:office:smarttags" w:element="metricconverter">
        <w:smartTagPr>
          <w:attr w:name="ProductID" w:val="2008 г"/>
        </w:smartTagPr>
        <w:r w:rsidRPr="00C334D8">
          <w:rPr>
            <w:sz w:val="28"/>
            <w:szCs w:val="28"/>
          </w:rPr>
          <w:t>2008 г</w:t>
        </w:r>
      </w:smartTag>
      <w:r w:rsidRPr="00C334D8">
        <w:rPr>
          <w:sz w:val="28"/>
          <w:szCs w:val="28"/>
        </w:rPr>
        <w:t>. НПК «Мой родной край» – Сивцева М, Громов Д.</w:t>
      </w:r>
    </w:p>
    <w:p w:rsidR="005A7F2A" w:rsidRPr="00C334D8" w:rsidRDefault="005A7F2A" w:rsidP="005A7F2A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C334D8">
        <w:rPr>
          <w:sz w:val="28"/>
          <w:szCs w:val="28"/>
        </w:rPr>
        <w:t>2008-09г. НПК «Мой родной край»- Бурнашев М</w:t>
      </w:r>
      <w:r>
        <w:rPr>
          <w:sz w:val="28"/>
          <w:szCs w:val="28"/>
        </w:rPr>
        <w:t>.</w:t>
      </w:r>
      <w:r w:rsidRPr="00C334D8">
        <w:rPr>
          <w:sz w:val="28"/>
          <w:szCs w:val="28"/>
        </w:rPr>
        <w:t xml:space="preserve"> грант </w:t>
      </w:r>
    </w:p>
    <w:p w:rsidR="005A7F2A" w:rsidRPr="00C334D8" w:rsidRDefault="005A7F2A" w:rsidP="005A7F2A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C334D8">
        <w:rPr>
          <w:sz w:val="28"/>
          <w:szCs w:val="28"/>
        </w:rPr>
        <w:t xml:space="preserve">2009-2010г. </w:t>
      </w:r>
      <w:proofErr w:type="gramStart"/>
      <w:r w:rsidRPr="00C334D8">
        <w:rPr>
          <w:sz w:val="28"/>
          <w:szCs w:val="28"/>
        </w:rPr>
        <w:t>Региональная</w:t>
      </w:r>
      <w:proofErr w:type="gramEnd"/>
      <w:r w:rsidRPr="00C334D8">
        <w:rPr>
          <w:sz w:val="28"/>
          <w:szCs w:val="28"/>
        </w:rPr>
        <w:t xml:space="preserve"> НПК «Шаг в будущее» Бурнашев М</w:t>
      </w:r>
      <w:r>
        <w:rPr>
          <w:sz w:val="28"/>
          <w:szCs w:val="28"/>
        </w:rPr>
        <w:t>.</w:t>
      </w:r>
      <w:r w:rsidRPr="00C334D8">
        <w:rPr>
          <w:sz w:val="28"/>
          <w:szCs w:val="28"/>
        </w:rPr>
        <w:t xml:space="preserve"> – 1место, Сивцева М</w:t>
      </w:r>
      <w:r>
        <w:rPr>
          <w:sz w:val="28"/>
          <w:szCs w:val="28"/>
        </w:rPr>
        <w:t>.</w:t>
      </w:r>
      <w:r w:rsidRPr="00C334D8">
        <w:rPr>
          <w:sz w:val="28"/>
          <w:szCs w:val="28"/>
        </w:rPr>
        <w:t xml:space="preserve"> -  2место.</w:t>
      </w:r>
    </w:p>
    <w:p w:rsidR="005A7F2A" w:rsidRPr="001167CB" w:rsidRDefault="005A7F2A" w:rsidP="005A7F2A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1167CB">
        <w:rPr>
          <w:sz w:val="28"/>
          <w:szCs w:val="28"/>
        </w:rPr>
        <w:t xml:space="preserve">2010г. </w:t>
      </w:r>
      <w:proofErr w:type="gramStart"/>
      <w:r w:rsidRPr="001167CB">
        <w:rPr>
          <w:sz w:val="28"/>
          <w:szCs w:val="28"/>
        </w:rPr>
        <w:t>Республиканская</w:t>
      </w:r>
      <w:proofErr w:type="gramEnd"/>
      <w:r w:rsidRPr="001167CB">
        <w:rPr>
          <w:sz w:val="28"/>
          <w:szCs w:val="28"/>
        </w:rPr>
        <w:t xml:space="preserve"> НПК  «Шаг в будущее» Бурнашев М</w:t>
      </w:r>
      <w:r>
        <w:rPr>
          <w:sz w:val="28"/>
          <w:szCs w:val="28"/>
        </w:rPr>
        <w:t>.</w:t>
      </w:r>
      <w:r w:rsidRPr="001167CB">
        <w:rPr>
          <w:sz w:val="28"/>
          <w:szCs w:val="28"/>
        </w:rPr>
        <w:t xml:space="preserve"> – 1место.</w:t>
      </w:r>
    </w:p>
    <w:p w:rsidR="005A7F2A" w:rsidRDefault="005A7F2A" w:rsidP="005A7F2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54CD2" w:rsidRDefault="00054CD2"/>
    <w:sectPr w:rsidR="00054CD2" w:rsidSect="00054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CD66E3"/>
    <w:multiLevelType w:val="hybridMultilevel"/>
    <w:tmpl w:val="0C4AD2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7F2A"/>
    <w:rsid w:val="00054CD2"/>
    <w:rsid w:val="005A7F2A"/>
    <w:rsid w:val="008D75C3"/>
    <w:rsid w:val="00A7029D"/>
    <w:rsid w:val="00AC0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F2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7F2A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5A7F2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1364</Characters>
  <Application>Microsoft Office Word</Application>
  <DocSecurity>0</DocSecurity>
  <Lines>11</Lines>
  <Paragraphs>3</Paragraphs>
  <ScaleCrop>false</ScaleCrop>
  <Company/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</dc:creator>
  <cp:keywords/>
  <dc:description/>
  <cp:lastModifiedBy>Леонид</cp:lastModifiedBy>
  <cp:revision>2</cp:revision>
  <dcterms:created xsi:type="dcterms:W3CDTF">2010-11-25T08:05:00Z</dcterms:created>
  <dcterms:modified xsi:type="dcterms:W3CDTF">2010-11-25T08:05:00Z</dcterms:modified>
</cp:coreProperties>
</file>